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9052" w14:textId="0D7D7667" w:rsidR="00A37E8C" w:rsidRDefault="00A37E8C" w:rsidP="00A37E8C">
      <w:pPr>
        <w:pStyle w:val="Recuodecorpodetexto"/>
        <w:ind w:left="-142"/>
        <w:jc w:val="both"/>
        <w:rPr>
          <w:rFonts w:ascii="Times New Roman" w:hAnsi="Times New Roman"/>
          <w:b/>
          <w:bCs/>
          <w:sz w:val="48"/>
          <w:szCs w:val="48"/>
        </w:rPr>
      </w:pPr>
      <w:bookmarkStart w:id="0" w:name="_Hlk142373757"/>
      <w:bookmarkEnd w:id="0"/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10ª SESSÃO EXTRAORDINÁRIA, DA 3ª SESSÃO LEGISLATIVA DA 17ª LEGISLATURA</w:t>
      </w:r>
    </w:p>
    <w:p w14:paraId="1A357A86" w14:textId="77777777" w:rsidR="00A37E8C" w:rsidRDefault="00A37E8C" w:rsidP="00A37E8C">
      <w:pPr>
        <w:pStyle w:val="Recuodecorpodetexto"/>
        <w:ind w:left="-284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(28/08/2023)</w:t>
      </w:r>
    </w:p>
    <w:p w14:paraId="10AA2D44" w14:textId="11F7D40C" w:rsidR="00A37E8C" w:rsidRDefault="00A37E8C" w:rsidP="00A37E8C">
      <w:pPr>
        <w:pStyle w:val="Recuodecorpodetexto"/>
        <w:ind w:left="0" w:hanging="142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ATA DA 9ª SESSÃO EXTRAORDINÁRIA DA 3ª SESSÃO LEGISLATIVA DA 17ª   LEGISLATURA DA CÂMARA MUNICIPAL DE CRUZETA</w:t>
      </w:r>
    </w:p>
    <w:p w14:paraId="734C4F2C" w14:textId="790DDE1D" w:rsidR="001600E7" w:rsidRPr="006D39F4" w:rsidRDefault="00A37E8C" w:rsidP="001600E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Aos vinte </w:t>
      </w:r>
      <w:r>
        <w:rPr>
          <w:rFonts w:ascii="Times New Roman" w:hAnsi="Times New Roman"/>
          <w:sz w:val="28"/>
          <w:szCs w:val="28"/>
          <w:shd w:val="clear" w:color="auto" w:fill="FFFFFF"/>
        </w:rPr>
        <w:t>e oito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dias do mês de agosto do ano de dois mil e vinte e três, </w:t>
      </w:r>
      <w:r w:rsidRPr="00554E41">
        <w:rPr>
          <w:rFonts w:ascii="Times New Roman" w:hAnsi="Times New Roman"/>
          <w:sz w:val="28"/>
          <w:szCs w:val="28"/>
          <w:shd w:val="clear" w:color="auto" w:fill="FFFFFF"/>
        </w:rPr>
        <w:t xml:space="preserve">às </w:t>
      </w:r>
      <w:r w:rsidR="00554E41" w:rsidRPr="00554E41">
        <w:rPr>
          <w:rFonts w:ascii="Times New Roman" w:hAnsi="Times New Roman"/>
          <w:sz w:val="28"/>
          <w:szCs w:val="28"/>
          <w:shd w:val="clear" w:color="auto" w:fill="FFFFFF"/>
        </w:rPr>
        <w:t>dez</w:t>
      </w:r>
      <w:r w:rsidR="00554E41">
        <w:rPr>
          <w:rFonts w:ascii="Times New Roman" w:hAnsi="Times New Roman"/>
          <w:sz w:val="28"/>
          <w:szCs w:val="28"/>
          <w:shd w:val="clear" w:color="auto" w:fill="FFFFFF"/>
        </w:rPr>
        <w:t>essete</w:t>
      </w:r>
      <w:r w:rsidR="00554E41" w:rsidRPr="00554E41">
        <w:rPr>
          <w:rFonts w:ascii="Times New Roman" w:hAnsi="Times New Roman"/>
          <w:sz w:val="28"/>
          <w:szCs w:val="28"/>
          <w:shd w:val="clear" w:color="auto" w:fill="FFFFFF"/>
        </w:rPr>
        <w:t xml:space="preserve"> horas</w:t>
      </w:r>
      <w:r w:rsidRPr="00554E41">
        <w:rPr>
          <w:rFonts w:ascii="Times New Roman" w:hAnsi="Times New Roman"/>
          <w:sz w:val="28"/>
          <w:szCs w:val="28"/>
          <w:shd w:val="clear" w:color="auto" w:fill="FFFFFF"/>
        </w:rPr>
        <w:t xml:space="preserve"> (1</w:t>
      </w:r>
      <w:r w:rsidR="00554E41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554E41">
        <w:rPr>
          <w:rFonts w:ascii="Times New Roman" w:hAnsi="Times New Roman"/>
          <w:sz w:val="28"/>
          <w:szCs w:val="28"/>
          <w:shd w:val="clear" w:color="auto" w:fill="FFFFFF"/>
        </w:rPr>
        <w:t>h),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onde funciona o Poder Legislativo, na Sala das Sessões, foi realizada a </w:t>
      </w:r>
      <w:r w:rsidR="00770502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ª SESSÃO </w:t>
      </w:r>
      <w:r w:rsidR="00770502">
        <w:rPr>
          <w:rFonts w:ascii="Times New Roman" w:hAnsi="Times New Roman"/>
          <w:sz w:val="28"/>
          <w:szCs w:val="28"/>
          <w:shd w:val="clear" w:color="auto" w:fill="FFFFFF"/>
        </w:rPr>
        <w:t>EXTRA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>ORDINÁRIA DA 3ª SESSÃO LEGISLATIVA DA 17ª LEGISLATURA sob a Presidência do parlamentar </w:t>
      </w:r>
      <w:proofErr w:type="spellStart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>Itan</w:t>
      </w:r>
      <w:proofErr w:type="spellEnd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Lobo de Medeiros, e com os trabalhos secretariado pela</w:t>
      </w:r>
      <w:r w:rsidR="00954FCC">
        <w:rPr>
          <w:rFonts w:ascii="Times New Roman" w:hAnsi="Times New Roman"/>
          <w:sz w:val="28"/>
          <w:szCs w:val="28"/>
          <w:shd w:val="clear" w:color="auto" w:fill="FFFFFF"/>
        </w:rPr>
        <w:t xml:space="preserve"> Vereadora </w:t>
      </w:r>
      <w:proofErr w:type="spellStart"/>
      <w:r w:rsidR="00954FCC" w:rsidRPr="006D39F4">
        <w:rPr>
          <w:rFonts w:ascii="Times New Roman" w:hAnsi="Times New Roman"/>
          <w:sz w:val="28"/>
          <w:szCs w:val="28"/>
          <w:shd w:val="clear" w:color="auto" w:fill="FFFFFF"/>
        </w:rPr>
        <w:t>Arilúzia</w:t>
      </w:r>
      <w:proofErr w:type="spellEnd"/>
      <w:r w:rsidR="00954FCC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4FCC" w:rsidRPr="006D39F4">
        <w:rPr>
          <w:rFonts w:ascii="Times New Roman" w:hAnsi="Times New Roman"/>
          <w:sz w:val="28"/>
          <w:szCs w:val="28"/>
          <w:shd w:val="clear" w:color="auto" w:fill="FFFFFF"/>
        </w:rPr>
        <w:t>Sasnara</w:t>
      </w:r>
      <w:proofErr w:type="spellEnd"/>
      <w:r w:rsidR="00954FCC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de Araújo Medeiros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>. Estiveram presentes os parlamentares:</w:t>
      </w:r>
      <w:r w:rsidR="00770502" w:rsidRPr="007705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Arilúzia</w:t>
      </w:r>
      <w:proofErr w:type="spellEnd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Sasnara</w:t>
      </w:r>
      <w:proofErr w:type="spellEnd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de Araújo Medeiros,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Araújo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, Hildeberto Diniz Silva Nascimento, </w:t>
      </w:r>
      <w:proofErr w:type="spellStart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>Hutson</w:t>
      </w:r>
      <w:proofErr w:type="spellEnd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Neves Barbosa, </w:t>
      </w:r>
      <w:proofErr w:type="spellStart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>Itan</w:t>
      </w:r>
      <w:proofErr w:type="spellEnd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Lobo de Medeiros e Walfredo </w:t>
      </w:r>
      <w:proofErr w:type="spellStart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>Cesino</w:t>
      </w:r>
      <w:proofErr w:type="spellEnd"/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de Medeiros. </w:t>
      </w:r>
      <w:r w:rsidRPr="00554E41">
        <w:rPr>
          <w:rFonts w:ascii="Times New Roman" w:hAnsi="Times New Roman"/>
          <w:sz w:val="28"/>
          <w:szCs w:val="28"/>
          <w:shd w:val="clear" w:color="auto" w:fill="FFFFFF"/>
        </w:rPr>
        <w:t>Ausentes os Senhores Vereadores: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Ayérica</w:t>
      </w:r>
      <w:proofErr w:type="spellEnd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Angelle</w:t>
      </w:r>
      <w:proofErr w:type="spellEnd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Maria de Oliveira Dantas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70502" w:rsidRPr="007705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r w:rsidR="00770502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Patrício </w:t>
      </w:r>
      <w:proofErr w:type="spellStart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>Sinderley</w:t>
      </w:r>
      <w:proofErr w:type="spellEnd"/>
      <w:r w:rsidR="00770502"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Araújo de Assis</w:t>
      </w:r>
      <w:r w:rsidR="007705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 Havendo quórum regimental, o Presidente, declarou aberta a sessão e deu início aos trabalhos. Lida a Ata da sessão anterior, a Presidência colocou a seguinte ata em votação: 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ª Sessão </w:t>
      </w:r>
      <w:r w:rsidR="001E0C98">
        <w:rPr>
          <w:rFonts w:ascii="Times New Roman" w:hAnsi="Times New Roman"/>
          <w:sz w:val="28"/>
          <w:szCs w:val="28"/>
          <w:shd w:val="clear" w:color="auto" w:fill="FFFFFF"/>
        </w:rPr>
        <w:t>O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rdinária da 3ª Sessão Legislativa da 17ª Legislatura realizada no dia </w:t>
      </w:r>
      <w:r w:rsidR="001E0C98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 xml:space="preserve">/08/2023, para leitura e votação. Não tendo sido solicitada a retificação da ata no prazo regimental, a presidência encaminhou para votação, sendo aprovada com </w:t>
      </w:r>
      <w:r w:rsidR="00A60E87">
        <w:rPr>
          <w:rFonts w:ascii="Times New Roman" w:hAnsi="Times New Roman"/>
          <w:sz w:val="28"/>
          <w:szCs w:val="28"/>
          <w:shd w:val="clear" w:color="auto" w:fill="FFFFFF"/>
        </w:rPr>
        <w:t>seis v</w:t>
      </w:r>
      <w:r w:rsidRPr="006D39F4">
        <w:rPr>
          <w:rFonts w:ascii="Times New Roman" w:hAnsi="Times New Roman"/>
          <w:sz w:val="28"/>
          <w:szCs w:val="28"/>
          <w:shd w:val="clear" w:color="auto" w:fill="FFFFFF"/>
        </w:rPr>
        <w:t>otos favoráveis, nenhum voto contrário e nenhuma abstenção.</w:t>
      </w:r>
      <w:r w:rsidR="001600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00E7" w:rsidRPr="0023416A">
        <w:rPr>
          <w:rFonts w:ascii="Times New Roman" w:hAnsi="Times New Roman" w:cs="Times New Roman"/>
          <w:sz w:val="28"/>
          <w:szCs w:val="28"/>
          <w:shd w:val="clear" w:color="auto" w:fill="FFFFFF"/>
        </w:rPr>
        <w:t>Nada havendo a ser tratado no expediente, passou para apreciação das matérias constantes da pauta da sessão.</w:t>
      </w:r>
      <w:r w:rsidR="001600E7" w:rsidRPr="001600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00E7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Dando prosseguimento à sessão, a Presidência colocou em fase de </w:t>
      </w:r>
      <w:r w:rsidR="001600E7">
        <w:rPr>
          <w:rFonts w:ascii="Times New Roman" w:hAnsi="Times New Roman"/>
          <w:sz w:val="28"/>
          <w:szCs w:val="28"/>
          <w:shd w:val="clear" w:color="auto" w:fill="FFFFFF"/>
        </w:rPr>
        <w:t>primeira</w:t>
      </w:r>
      <w:r w:rsidR="001600E7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discussão e votação a </w:t>
      </w:r>
      <w:r w:rsidR="001600E7" w:rsidRPr="006D39F4">
        <w:rPr>
          <w:rFonts w:ascii="Times New Roman" w:hAnsi="Times New Roman" w:cs="Times New Roman"/>
          <w:b/>
          <w:bCs/>
          <w:sz w:val="28"/>
          <w:szCs w:val="28"/>
        </w:rPr>
        <w:t>PROPOSIÇ</w:t>
      </w:r>
      <w:r w:rsidR="001600E7">
        <w:rPr>
          <w:rFonts w:ascii="Times New Roman" w:hAnsi="Times New Roman"/>
          <w:b/>
          <w:bCs/>
          <w:sz w:val="28"/>
          <w:szCs w:val="28"/>
        </w:rPr>
        <w:t>ÃO</w:t>
      </w:r>
      <w:r w:rsidR="001600E7" w:rsidRPr="006D39F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00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00E7" w:rsidRPr="006D39F4">
        <w:rPr>
          <w:rFonts w:ascii="Times New Roman" w:hAnsi="Times New Roman" w:cs="Times New Roman"/>
          <w:sz w:val="28"/>
          <w:szCs w:val="28"/>
        </w:rPr>
        <w:t xml:space="preserve">o </w:t>
      </w:r>
      <w:r w:rsidR="001600E7" w:rsidRPr="006D39F4">
        <w:rPr>
          <w:rFonts w:ascii="Times New Roman" w:hAnsi="Times New Roman" w:cs="Times New Roman"/>
          <w:b/>
          <w:bCs/>
          <w:sz w:val="28"/>
          <w:szCs w:val="28"/>
        </w:rPr>
        <w:t xml:space="preserve">Projeto de Lei n° 20/2023, </w:t>
      </w:r>
      <w:r w:rsidR="001600E7" w:rsidRPr="006D39F4">
        <w:rPr>
          <w:rFonts w:ascii="Times New Roman" w:hAnsi="Times New Roman" w:cs="Times New Roman"/>
          <w:sz w:val="28"/>
          <w:szCs w:val="28"/>
        </w:rPr>
        <w:t xml:space="preserve">de autoria do Poder Executivo Municipal, que </w:t>
      </w:r>
      <w:r w:rsidR="001600E7" w:rsidRPr="006D39F4">
        <w:rPr>
          <w:rFonts w:ascii="Times New Roman" w:eastAsia="Times New Roman" w:hAnsi="Times New Roman" w:cs="Times New Roman"/>
          <w:sz w:val="28"/>
          <w:szCs w:val="28"/>
          <w:lang w:eastAsia="pt-BR"/>
        </w:rPr>
        <w:t>dispõe acerca da criação dos cargos necessários para o funcionamento da estrutura administrativa da Coordenadoria Municipal de Trânsito de Cruzeta – CMTC, de acordo com o disposto nas Leis Complementares Municipais nº 27/2013 e 34/2014 e Resolução nº 560/2015-CONTRAN</w:t>
      </w:r>
      <w:r w:rsidR="001600E7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r w:rsidR="001E0C98" w:rsidRPr="001E0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0C98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Recebendo </w:t>
      </w:r>
      <w:r w:rsidR="001E0C98">
        <w:rPr>
          <w:rFonts w:ascii="Times New Roman" w:hAnsi="Times New Roman" w:cs="Times New Roman"/>
          <w:sz w:val="28"/>
          <w:szCs w:val="28"/>
          <w:shd w:val="clear" w:color="auto" w:fill="FFFFFF"/>
        </w:rPr>
        <w:t>cinco</w:t>
      </w:r>
      <w:r w:rsidR="001E0C98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votos favoráveis, nenhum voto desfavorável e nenhuma abstenção - Proposição Aprovada</w:t>
      </w:r>
      <w:r w:rsidR="001600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600E7" w:rsidRPr="006D39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="001600E7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Nada mais havendo a tratar, o Presidente declarou encerrados os trabalhos </w:t>
      </w:r>
      <w:r w:rsidR="00554E41">
        <w:rPr>
          <w:rFonts w:ascii="Times New Roman" w:hAnsi="Times New Roman" w:cs="Times New Roman"/>
          <w:sz w:val="28"/>
          <w:szCs w:val="28"/>
          <w:shd w:val="clear" w:color="auto" w:fill="FFFFFF"/>
        </w:rPr>
        <w:t>os dezessete e quarenta e três minutos</w:t>
      </w:r>
      <w:r w:rsidR="001600E7"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Para constar, lavrou-se esta ata, que, após lida e aprovada, será assinada pelos membros da mesa. </w:t>
      </w:r>
    </w:p>
    <w:p w14:paraId="51865347" w14:textId="076BCF02" w:rsidR="001600E7" w:rsidRPr="006D39F4" w:rsidRDefault="001600E7" w:rsidP="001600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>Sala Pedro Vital da Câmara Municipal de Cruzeta-RN,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D3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agosto de 2023.</w:t>
      </w:r>
    </w:p>
    <w:p w14:paraId="2935B438" w14:textId="77777777" w:rsidR="001600E7" w:rsidRDefault="001600E7" w:rsidP="001600E7">
      <w:pPr>
        <w:spacing w:line="360" w:lineRule="auto"/>
        <w:ind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4F91A1" w14:textId="77777777" w:rsidR="001600E7" w:rsidRDefault="001600E7" w:rsidP="001600E7">
      <w:pPr>
        <w:pStyle w:val="Ttulo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Itan</w:t>
      </w:r>
      <w:proofErr w:type="spellEnd"/>
      <w:r>
        <w:rPr>
          <w:sz w:val="28"/>
          <w:szCs w:val="28"/>
        </w:rPr>
        <w:t xml:space="preserve"> Lobo de Medeiros      Ver. </w:t>
      </w:r>
      <w:proofErr w:type="spellStart"/>
      <w:r>
        <w:rPr>
          <w:sz w:val="28"/>
          <w:szCs w:val="28"/>
          <w:shd w:val="clear" w:color="auto" w:fill="FFFFFF"/>
        </w:rPr>
        <w:t>Arilúzia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Sasnara</w:t>
      </w:r>
      <w:proofErr w:type="spellEnd"/>
      <w:r>
        <w:rPr>
          <w:sz w:val="28"/>
          <w:szCs w:val="28"/>
        </w:rPr>
        <w:t xml:space="preserve"> de Araújo Medeiros              </w:t>
      </w:r>
    </w:p>
    <w:p w14:paraId="63927353" w14:textId="77777777" w:rsidR="001600E7" w:rsidRDefault="001600E7" w:rsidP="001600E7">
      <w:pPr>
        <w:pStyle w:val="Ttulo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Presidente                                             1º Secretário</w:t>
      </w:r>
    </w:p>
    <w:p w14:paraId="045F2CF2" w14:textId="77777777" w:rsidR="001600E7" w:rsidRDefault="001600E7" w:rsidP="001600E7">
      <w:pPr>
        <w:rPr>
          <w:lang w:eastAsia="pt-BR"/>
        </w:rPr>
      </w:pPr>
    </w:p>
    <w:p w14:paraId="1C694C25" w14:textId="524BE1B5" w:rsidR="001600E7" w:rsidRPr="001600E7" w:rsidRDefault="001600E7" w:rsidP="001600E7">
      <w:pPr>
        <w:pStyle w:val="Recuodecorpodetexto"/>
        <w:ind w:left="0" w:hanging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C4350A9" w14:textId="77777777" w:rsidR="001600E7" w:rsidRDefault="001600E7" w:rsidP="001600E7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E009A">
        <w:rPr>
          <w:rFonts w:ascii="Times New Roman" w:hAnsi="Times New Roman" w:cs="Times New Roman"/>
          <w:b/>
          <w:bCs/>
          <w:sz w:val="72"/>
          <w:szCs w:val="72"/>
        </w:rPr>
        <w:t xml:space="preserve">ORDEM DO DIA </w:t>
      </w:r>
    </w:p>
    <w:p w14:paraId="5D7A1E83" w14:textId="422A23FF" w:rsidR="001600E7" w:rsidRDefault="001600E7" w:rsidP="001600E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>EM FASE DE</w:t>
      </w:r>
      <w:r w:rsidR="00554E4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ÚNICA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DISCUSSÃO</w:t>
      </w:r>
      <w:r w:rsidRPr="00B0322A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E VOTAÇÃO </w:t>
      </w:r>
    </w:p>
    <w:p w14:paraId="6AB79E1A" w14:textId="77777777" w:rsidR="00554E41" w:rsidRDefault="00554E41" w:rsidP="00554E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bookmarkStart w:id="1" w:name="_Hlk64970095"/>
    </w:p>
    <w:p w14:paraId="2E6B4D3A" w14:textId="77777777" w:rsidR="00554E41" w:rsidRDefault="00554E41" w:rsidP="00554E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3BEFF0E4" w14:textId="21394DD3" w:rsidR="00554E41" w:rsidRDefault="00554E41" w:rsidP="00554E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CÂMARA MUNICIPAL DE CRUZÊTA</w:t>
      </w:r>
    </w:p>
    <w:p w14:paraId="7EF92FB8" w14:textId="77777777" w:rsidR="00554E41" w:rsidRDefault="00554E41" w:rsidP="00554E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sz w:val="40"/>
          <w:szCs w:val="40"/>
        </w:rPr>
        <w:t>WALFREDO CESINO DE MEDEIROS</w:t>
      </w:r>
    </w:p>
    <w:p w14:paraId="38A89E54" w14:textId="77777777" w:rsidR="00554E41" w:rsidRDefault="00554E41" w:rsidP="00554E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VEREADOR – PSB</w:t>
      </w:r>
    </w:p>
    <w:p w14:paraId="37CED95A" w14:textId="77777777" w:rsidR="00554E41" w:rsidRDefault="00554E41" w:rsidP="00554E4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nº 135/2023</w:t>
      </w:r>
    </w:p>
    <w:p w14:paraId="15752D8F" w14:textId="77777777" w:rsidR="00554E41" w:rsidRPr="00C768A2" w:rsidRDefault="00554E41" w:rsidP="00554E4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C768A2">
        <w:rPr>
          <w:rFonts w:ascii="Times New Roman" w:hAnsi="Times New Roman" w:cs="Times New Roman"/>
          <w:b/>
          <w:bCs/>
          <w:color w:val="auto"/>
          <w:sz w:val="36"/>
          <w:szCs w:val="36"/>
        </w:rPr>
        <w:t>REQUERIMENTO Nº 18/2023</w:t>
      </w:r>
    </w:p>
    <w:p w14:paraId="4B6194F3" w14:textId="77777777" w:rsidR="00554E41" w:rsidRDefault="00554E41" w:rsidP="00554E41">
      <w:pPr>
        <w:jc w:val="center"/>
        <w:rPr>
          <w:b/>
        </w:rPr>
      </w:pPr>
    </w:p>
    <w:p w14:paraId="799C0B7C" w14:textId="77777777" w:rsidR="00554E41" w:rsidRDefault="00554E41" w:rsidP="00554E4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Exmº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Sr. Presidente da Câmara Municipal de Cruzeta</w:t>
      </w:r>
    </w:p>
    <w:p w14:paraId="727192BF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A17AF96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 a Mesa ouvido o Plenário, com fundamento no artigo 95, § 3º inciso VII do Regimento Interno (Resolução nº 38/90), para que o Projeto de Lei nº 20/2023 do Poder Legislativo, tenha tramitação em Regime de Urgência, de acordo com os dispostos nos artigos 59, 107 e 108 do citado Regimento Interno.</w:t>
      </w:r>
    </w:p>
    <w:p w14:paraId="49B7CD42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Requeiro, outros sim, com base no citado artigo 59, que o presente Requerimento seja dispensado de parecer de comissão.</w:t>
      </w:r>
    </w:p>
    <w:p w14:paraId="2B4A268F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6B5FDA9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Pedro Vital da Câmara Municipal de Cruzeta-RN, em 28 de agosto de 2023.</w:t>
      </w:r>
    </w:p>
    <w:p w14:paraId="1ED121B3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80699AE" w14:textId="77777777" w:rsidR="00554E41" w:rsidRDefault="00554E41" w:rsidP="00554E41">
      <w:pPr>
        <w:spacing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Walfredo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Cesino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Medeiros – PSB</w:t>
      </w:r>
    </w:p>
    <w:p w14:paraId="10429742" w14:textId="77777777" w:rsidR="00554E41" w:rsidRDefault="00554E41" w:rsidP="00554E41">
      <w:pPr>
        <w:ind w:firstLine="1701"/>
        <w:jc w:val="center"/>
        <w:rPr>
          <w:rFonts w:ascii="Times New Roman" w:hAnsi="Times New Roman" w:cs="Times New Roman"/>
          <w:sz w:val="24"/>
          <w:szCs w:val="24"/>
        </w:rPr>
      </w:pPr>
    </w:p>
    <w:p w14:paraId="65B179CB" w14:textId="77777777" w:rsidR="00554E41" w:rsidRDefault="00554E41" w:rsidP="00554E41">
      <w:pPr>
        <w:pStyle w:val="Ttulo1"/>
        <w:jc w:val="center"/>
        <w:rPr>
          <w:szCs w:val="24"/>
        </w:rPr>
      </w:pPr>
      <w:r>
        <w:rPr>
          <w:szCs w:val="24"/>
        </w:rPr>
        <w:t>JUSTIFICATIVA</w:t>
      </w:r>
    </w:p>
    <w:p w14:paraId="649A5123" w14:textId="77777777" w:rsidR="00554E41" w:rsidRDefault="00554E41" w:rsidP="00554E41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7973E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Objetiva-se a presente proposição, para que o Projeto de Lei nº 20/2023, do Poder Executivo, seja apreciado e votado em regime de urgência, a fim de ensejar sua tramitação com dispensa de determinadas formalidades regimentais, dentre as quais os pareceres das Comissões Permanentes.</w:t>
      </w:r>
    </w:p>
    <w:p w14:paraId="7CE1CBBC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urgência ora propostas se justificam, pelo fato de tratar-se de proposições de interesse público.</w:t>
      </w:r>
    </w:p>
    <w:p w14:paraId="7D51DD8F" w14:textId="77777777" w:rsidR="00554E41" w:rsidRDefault="00554E41" w:rsidP="00554E4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8ADB74D" w14:textId="77777777" w:rsidR="00554E41" w:rsidRDefault="00554E41" w:rsidP="00554E41">
      <w:pPr>
        <w:spacing w:line="240" w:lineRule="auto"/>
        <w:ind w:left="708" w:firstLin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Walfredo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Cesino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Medeiros – PSB</w:t>
      </w:r>
    </w:p>
    <w:p w14:paraId="4B1AB22B" w14:textId="77777777" w:rsidR="00554E41" w:rsidRDefault="00554E41" w:rsidP="00554E4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5B3C095" w14:textId="757DAC0B" w:rsidR="00554E41" w:rsidRDefault="00554E41" w:rsidP="001600E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54E4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SEGUNDA DISCUSSÃO E VOTAÇÃO </w:t>
      </w:r>
    </w:p>
    <w:p w14:paraId="713E2BB6" w14:textId="77777777" w:rsidR="00554E41" w:rsidRPr="00554E41" w:rsidRDefault="00554E41" w:rsidP="001600E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0F16D7E" w14:textId="77777777" w:rsidR="001600E7" w:rsidRDefault="001600E7" w:rsidP="001600E7">
      <w:pPr>
        <w:rPr>
          <w:lang w:eastAsia="pt-BR"/>
        </w:rPr>
      </w:pPr>
    </w:p>
    <w:p w14:paraId="390255D0" w14:textId="77777777" w:rsidR="001600E7" w:rsidRPr="004E61A4" w:rsidRDefault="001600E7" w:rsidP="001600E7">
      <w:pPr>
        <w:rPr>
          <w:rFonts w:ascii="Arial" w:hAnsi="Arial" w:cs="Arial"/>
          <w:b/>
        </w:rPr>
      </w:pPr>
      <w:r w:rsidRPr="004E61A4">
        <w:rPr>
          <w:b/>
          <w:i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D99FE95" wp14:editId="77C87BC2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293752" cy="560705"/>
            <wp:effectExtent l="0" t="0" r="1905" b="0"/>
            <wp:wrapNone/>
            <wp:docPr id="3" name="Imagem 41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52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1A4">
        <w:rPr>
          <w:rFonts w:ascii="Arial" w:hAnsi="Arial" w:cs="Arial"/>
          <w:b/>
        </w:rPr>
        <w:t>MUNICÍPIO DE CRUZETA</w:t>
      </w:r>
    </w:p>
    <w:p w14:paraId="29A2DAA4" w14:textId="77777777" w:rsidR="001600E7" w:rsidRPr="004E61A4" w:rsidRDefault="001600E7" w:rsidP="001600E7">
      <w:pPr>
        <w:pStyle w:val="Cabealho"/>
        <w:ind w:left="2127"/>
        <w:rPr>
          <w:rFonts w:ascii="Arial" w:hAnsi="Arial" w:cs="Arial"/>
          <w:sz w:val="22"/>
          <w:szCs w:val="22"/>
        </w:rPr>
      </w:pPr>
      <w:r w:rsidRPr="004E61A4">
        <w:rPr>
          <w:rFonts w:ascii="Arial" w:hAnsi="Arial" w:cs="Arial"/>
          <w:sz w:val="22"/>
          <w:szCs w:val="22"/>
        </w:rPr>
        <w:t>CNPJ/MF 08.106.510/0001-50</w:t>
      </w:r>
    </w:p>
    <w:p w14:paraId="67AA8364" w14:textId="77777777" w:rsidR="001600E7" w:rsidRPr="004E61A4" w:rsidRDefault="001600E7" w:rsidP="001600E7">
      <w:pPr>
        <w:pStyle w:val="Cabealho"/>
        <w:pBdr>
          <w:bottom w:val="doub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GABINETE DO PREFEITO</w:t>
      </w:r>
    </w:p>
    <w:p w14:paraId="137F8DEA" w14:textId="77777777" w:rsidR="001600E7" w:rsidRDefault="001600E7" w:rsidP="001600E7">
      <w:pPr>
        <w:ind w:right="-7"/>
        <w:jc w:val="both"/>
        <w:rPr>
          <w:rFonts w:ascii="Times New Roman" w:hAnsi="Times New Roman" w:cs="Times New Roman"/>
          <w:b/>
          <w:bCs/>
        </w:rPr>
      </w:pPr>
    </w:p>
    <w:p w14:paraId="1F7403C8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6105D">
        <w:rPr>
          <w:rFonts w:ascii="Times New Roman" w:hAnsi="Times New Roman" w:cs="Times New Roman"/>
          <w:b/>
          <w:bCs/>
          <w:sz w:val="26"/>
          <w:szCs w:val="26"/>
        </w:rPr>
        <w:t>PROJETO DE LEI N° 20/2023.</w:t>
      </w:r>
    </w:p>
    <w:p w14:paraId="40C1C4DB" w14:textId="77777777" w:rsidR="001600E7" w:rsidRPr="0006105D" w:rsidRDefault="001600E7" w:rsidP="001600E7">
      <w:pPr>
        <w:ind w:left="4678"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4A9DE0C" w14:textId="77777777" w:rsidR="001600E7" w:rsidRPr="0006105D" w:rsidRDefault="001600E7" w:rsidP="001600E7">
      <w:pPr>
        <w:spacing w:line="240" w:lineRule="auto"/>
        <w:ind w:left="4678"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2" w:name="_Hlk143619444"/>
      <w:r w:rsidRPr="00061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Dispõe acerca da criação dos cargos necessários para o funcionamento da estrutura administrativa da Coordenadoria Municipal de Trânsito de Cruzeta – CMTC, de acordo com o disposto nas Leis Complementares Municipais nº 27/2013 e 34/2014 e Resolução nº 560/2015-CONTRAN</w:t>
      </w:r>
    </w:p>
    <w:bookmarkEnd w:id="2"/>
    <w:p w14:paraId="63B8600D" w14:textId="77777777" w:rsidR="001600E7" w:rsidRPr="0006105D" w:rsidRDefault="001600E7" w:rsidP="001600E7">
      <w:pPr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3349CFEE" w14:textId="77777777" w:rsidR="001600E7" w:rsidRPr="0006105D" w:rsidRDefault="001600E7" w:rsidP="001600E7">
      <w:pPr>
        <w:ind w:right="-7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105D">
        <w:rPr>
          <w:rFonts w:ascii="Times New Roman" w:hAnsi="Times New Roman" w:cs="Times New Roman"/>
          <w:sz w:val="26"/>
          <w:szCs w:val="26"/>
        </w:rPr>
        <w:t>O</w:t>
      </w:r>
      <w:r w:rsidRPr="0006105D">
        <w:rPr>
          <w:rFonts w:ascii="Times New Roman" w:hAnsi="Times New Roman" w:cs="Times New Roman"/>
          <w:b/>
          <w:sz w:val="26"/>
          <w:szCs w:val="26"/>
        </w:rPr>
        <w:t xml:space="preserve"> PREFEITO CONSTITUCIONAL DO MUNICÍPIO DE CRUZETA</w:t>
      </w:r>
      <w:r w:rsidRPr="0006105D">
        <w:rPr>
          <w:rFonts w:ascii="Times New Roman" w:hAnsi="Times New Roman" w:cs="Times New Roman"/>
          <w:bCs/>
          <w:sz w:val="26"/>
          <w:szCs w:val="26"/>
        </w:rPr>
        <w:t>, no uso de suas atribuições legais, etc.</w:t>
      </w:r>
    </w:p>
    <w:p w14:paraId="31BAA4F2" w14:textId="77777777" w:rsidR="001600E7" w:rsidRPr="0006105D" w:rsidRDefault="001600E7" w:rsidP="001600E7">
      <w:pPr>
        <w:ind w:right="-7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0569654" w14:textId="77777777" w:rsidR="001600E7" w:rsidRPr="0006105D" w:rsidRDefault="001600E7" w:rsidP="001600E7">
      <w:pPr>
        <w:ind w:right="-7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10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FAÇO SABER</w:t>
      </w:r>
      <w:r w:rsidRPr="0006105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06105D">
        <w:rPr>
          <w:rFonts w:ascii="Times New Roman" w:hAnsi="Times New Roman" w:cs="Times New Roman"/>
          <w:bCs/>
          <w:sz w:val="26"/>
          <w:szCs w:val="26"/>
        </w:rPr>
        <w:t>que a Câmara Municipal aprovou, e eu sanciono, a seguinte Lei:</w:t>
      </w:r>
    </w:p>
    <w:p w14:paraId="74D1FA1E" w14:textId="77777777" w:rsidR="001600E7" w:rsidRPr="0006105D" w:rsidRDefault="001600E7" w:rsidP="001600E7">
      <w:pPr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14:paraId="3675366D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0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 -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 xml:space="preserve"> Ficam criados os seguintes cargos de provimento em comissão, a serem nomeados pelo Chefe do Poder Executivo Municipal, no âmbito da Coordenadoria Municipal de Trânsito de Cruzeta, conforme suas atribuições legais definidas nas Leis Complementares Municipais nº 27/2013 e 34/2014:</w:t>
      </w:r>
    </w:p>
    <w:p w14:paraId="49B5D23B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F4F0B15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05D">
        <w:rPr>
          <w:rFonts w:ascii="Times New Roman" w:hAnsi="Times New Roman" w:cs="Times New Roman"/>
          <w:color w:val="000000"/>
          <w:sz w:val="26"/>
          <w:szCs w:val="26"/>
        </w:rPr>
        <w:t>I - Diretor do Departamento de Engenharia e Sinaliza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çã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o;</w:t>
      </w:r>
    </w:p>
    <w:p w14:paraId="766902D0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05D">
        <w:rPr>
          <w:rFonts w:ascii="Times New Roman" w:hAnsi="Times New Roman" w:cs="Times New Roman"/>
          <w:color w:val="000000"/>
          <w:sz w:val="26"/>
          <w:szCs w:val="26"/>
        </w:rPr>
        <w:t>II - Diretor do Departamento de Fiscaliza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çã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o, Tr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á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fego e Administra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çã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o;</w:t>
      </w:r>
    </w:p>
    <w:p w14:paraId="359DCBC4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05D">
        <w:rPr>
          <w:rFonts w:ascii="Times New Roman" w:hAnsi="Times New Roman" w:cs="Times New Roman"/>
          <w:color w:val="000000"/>
          <w:sz w:val="26"/>
          <w:szCs w:val="26"/>
        </w:rPr>
        <w:t>III - Diretor do Departamento de Educa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çã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o do Tr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â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nsito;</w:t>
      </w:r>
    </w:p>
    <w:p w14:paraId="019EEEC1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05D">
        <w:rPr>
          <w:rFonts w:ascii="Times New Roman" w:hAnsi="Times New Roman" w:cs="Times New Roman"/>
          <w:color w:val="000000"/>
          <w:sz w:val="26"/>
          <w:szCs w:val="26"/>
        </w:rPr>
        <w:t>IV - Diretor do Departamento de Controle e An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á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lise de Estat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í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stica de Tr</w:t>
      </w:r>
      <w:r w:rsidRPr="0006105D">
        <w:rPr>
          <w:rFonts w:ascii="Times New Roman" w:hAnsi="Times New Roman" w:cs="Times New Roman" w:hint="eastAsia"/>
          <w:color w:val="000000"/>
          <w:sz w:val="26"/>
          <w:szCs w:val="26"/>
        </w:rPr>
        <w:t>â</w:t>
      </w:r>
      <w:r w:rsidRPr="0006105D">
        <w:rPr>
          <w:rFonts w:ascii="Times New Roman" w:hAnsi="Times New Roman" w:cs="Times New Roman"/>
          <w:color w:val="000000"/>
          <w:sz w:val="26"/>
          <w:szCs w:val="26"/>
        </w:rPr>
        <w:t>nsito.</w:t>
      </w:r>
    </w:p>
    <w:p w14:paraId="493A1FB4" w14:textId="77777777" w:rsidR="001600E7" w:rsidRPr="0006105D" w:rsidRDefault="001600E7" w:rsidP="001600E7">
      <w:pPr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610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Pr="0006105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- As despesas decorrentes desta Lei correrão por conta de dotações orçamentárias correspondentes. </w:t>
      </w:r>
    </w:p>
    <w:p w14:paraId="55DF2212" w14:textId="77777777" w:rsidR="001600E7" w:rsidRPr="0006105D" w:rsidRDefault="001600E7" w:rsidP="001600E7">
      <w:pPr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610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3º -</w:t>
      </w:r>
      <w:r w:rsidRPr="0006105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Esta Lei entrará em vigor na data de sua publicação, revogadas as disposições em contrário.</w:t>
      </w:r>
    </w:p>
    <w:p w14:paraId="6C2ADE22" w14:textId="77777777" w:rsidR="001600E7" w:rsidRPr="0006105D" w:rsidRDefault="001600E7" w:rsidP="001600E7">
      <w:pPr>
        <w:ind w:right="-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105D">
        <w:rPr>
          <w:rFonts w:ascii="Times New Roman" w:hAnsi="Times New Roman" w:cs="Times New Roman"/>
          <w:b/>
          <w:color w:val="000000"/>
          <w:sz w:val="26"/>
          <w:szCs w:val="26"/>
        </w:rPr>
        <w:t>Publique-se. Registre-se. Cumpra-se.</w:t>
      </w:r>
    </w:p>
    <w:p w14:paraId="4398B723" w14:textId="77777777" w:rsidR="001600E7" w:rsidRPr="0006105D" w:rsidRDefault="001600E7" w:rsidP="001600E7">
      <w:pPr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06105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14:paraId="54B68C0F" w14:textId="7052EF72" w:rsidR="001600E7" w:rsidRDefault="001600E7" w:rsidP="001600E7">
      <w:pPr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1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Cruzeta/RN, 22 de agosto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8B8CE18" w14:textId="77777777" w:rsidR="002607B2" w:rsidRPr="0006105D" w:rsidRDefault="002607B2" w:rsidP="001600E7">
      <w:pPr>
        <w:ind w:right="-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t-BR"/>
        </w:rPr>
      </w:pPr>
    </w:p>
    <w:p w14:paraId="7A280D30" w14:textId="77777777" w:rsidR="001600E7" w:rsidRPr="0006105D" w:rsidRDefault="001600E7" w:rsidP="001600E7">
      <w:pPr>
        <w:spacing w:after="0"/>
        <w:ind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10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JOAQUIM JOSÉ DE MEDEIROS</w:t>
      </w:r>
    </w:p>
    <w:p w14:paraId="6D8EE04C" w14:textId="77777777" w:rsidR="001600E7" w:rsidRPr="0006105D" w:rsidRDefault="001600E7" w:rsidP="001600E7">
      <w:pPr>
        <w:spacing w:after="0"/>
        <w:ind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1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</w:t>
      </w:r>
    </w:p>
    <w:p w14:paraId="1D3FB92D" w14:textId="77777777" w:rsidR="001600E7" w:rsidRDefault="001600E7" w:rsidP="001600E7">
      <w:pPr>
        <w:ind w:right="-7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0AFA6AD" w14:textId="77777777" w:rsidR="001600E7" w:rsidRDefault="001600E7" w:rsidP="001600E7">
      <w:pPr>
        <w:spacing w:line="360" w:lineRule="auto"/>
        <w:jc w:val="both"/>
        <w:rPr>
          <w:lang w:eastAsia="pt-BR"/>
        </w:rPr>
      </w:pPr>
    </w:p>
    <w:p w14:paraId="23F45ADB" w14:textId="77777777" w:rsidR="006C756B" w:rsidRDefault="006C756B"/>
    <w:sectPr w:rsidR="006C756B" w:rsidSect="001600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8C"/>
    <w:rsid w:val="001600E7"/>
    <w:rsid w:val="001E0C98"/>
    <w:rsid w:val="002607B2"/>
    <w:rsid w:val="00554E41"/>
    <w:rsid w:val="00583CCF"/>
    <w:rsid w:val="006C756B"/>
    <w:rsid w:val="00770502"/>
    <w:rsid w:val="0079531F"/>
    <w:rsid w:val="00954FCC"/>
    <w:rsid w:val="00A37E8C"/>
    <w:rsid w:val="00A60E87"/>
    <w:rsid w:val="00C36553"/>
    <w:rsid w:val="00F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1038"/>
  <w15:chartTrackingRefBased/>
  <w15:docId w15:val="{158522E4-E27F-4DD1-8423-065335A1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600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A37E8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A37E8C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1600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00E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600E7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ARILUZIA</cp:lastModifiedBy>
  <cp:revision>4</cp:revision>
  <dcterms:created xsi:type="dcterms:W3CDTF">2023-08-28T20:57:00Z</dcterms:created>
  <dcterms:modified xsi:type="dcterms:W3CDTF">2023-08-28T21:09:00Z</dcterms:modified>
</cp:coreProperties>
</file>